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363" w:rsidRPr="00D3150B" w:rsidRDefault="00FC41EB" w:rsidP="00FC41EB">
      <w:pPr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NOTA KESEPAKATAN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ANTARA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PEMERINTAH PROVINSI KEPULAUAN BANGKA BELITUNG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DENGAN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DEWAN PERWAKILAN RAKYAT DAERAH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PROVINSI KEPULAUAN BANGKA BELITUNG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 xml:space="preserve">NOMOR:  </w:t>
      </w:r>
      <w:r w:rsidR="00BF1A6E">
        <w:rPr>
          <w:rFonts w:ascii="Tahoma" w:hAnsi="Tahoma" w:cs="Tahoma"/>
          <w:sz w:val="24"/>
          <w:szCs w:val="24"/>
        </w:rPr>
        <w:t xml:space="preserve">903 </w:t>
      </w:r>
      <w:r w:rsidRPr="00D3150B">
        <w:rPr>
          <w:rFonts w:ascii="Tahoma" w:hAnsi="Tahoma" w:cs="Tahoma"/>
          <w:sz w:val="24"/>
          <w:szCs w:val="24"/>
        </w:rPr>
        <w:t xml:space="preserve"> /   </w:t>
      </w:r>
      <w:r w:rsidR="00BF1A6E">
        <w:rPr>
          <w:rFonts w:ascii="Tahoma" w:hAnsi="Tahoma" w:cs="Tahoma"/>
          <w:sz w:val="24"/>
          <w:szCs w:val="24"/>
        </w:rPr>
        <w:t>34</w:t>
      </w:r>
      <w:r w:rsidRPr="00D3150B">
        <w:rPr>
          <w:rFonts w:ascii="Tahoma" w:hAnsi="Tahoma" w:cs="Tahoma"/>
          <w:sz w:val="24"/>
          <w:szCs w:val="24"/>
        </w:rPr>
        <w:t xml:space="preserve">   / BAKUDA TANGGAL </w:t>
      </w:r>
      <w:r w:rsidR="0048127A">
        <w:rPr>
          <w:rFonts w:ascii="Tahoma" w:hAnsi="Tahoma" w:cs="Tahoma"/>
          <w:sz w:val="24"/>
          <w:szCs w:val="24"/>
          <w:lang w:val="en-ID"/>
        </w:rPr>
        <w:t xml:space="preserve"> </w:t>
      </w:r>
      <w:r w:rsidR="00BF1A6E">
        <w:rPr>
          <w:rFonts w:ascii="Tahoma" w:hAnsi="Tahoma" w:cs="Tahoma"/>
          <w:sz w:val="24"/>
          <w:szCs w:val="24"/>
        </w:rPr>
        <w:t>6</w:t>
      </w:r>
      <w:r w:rsidR="0048127A">
        <w:rPr>
          <w:rFonts w:ascii="Tahoma" w:hAnsi="Tahoma" w:cs="Tahoma"/>
          <w:sz w:val="24"/>
          <w:szCs w:val="24"/>
          <w:lang w:val="en-ID"/>
        </w:rPr>
        <w:t xml:space="preserve">   </w:t>
      </w:r>
      <w:r w:rsidR="0040011C">
        <w:rPr>
          <w:rFonts w:ascii="Tahoma" w:hAnsi="Tahoma" w:cs="Tahoma"/>
          <w:sz w:val="24"/>
          <w:szCs w:val="24"/>
          <w:lang w:val="en-ID"/>
        </w:rPr>
        <w:t xml:space="preserve">SEPTEMBER </w:t>
      </w:r>
      <w:r w:rsidRPr="00D3150B">
        <w:rPr>
          <w:rFonts w:ascii="Tahoma" w:hAnsi="Tahoma" w:cs="Tahoma"/>
          <w:sz w:val="24"/>
          <w:szCs w:val="24"/>
        </w:rPr>
        <w:t xml:space="preserve"> 201</w:t>
      </w:r>
      <w:r w:rsidR="004458C0">
        <w:rPr>
          <w:rFonts w:ascii="Tahoma" w:hAnsi="Tahoma" w:cs="Tahoma"/>
          <w:sz w:val="24"/>
          <w:szCs w:val="24"/>
        </w:rPr>
        <w:t>9</w:t>
      </w:r>
      <w:r w:rsidRPr="00D3150B">
        <w:rPr>
          <w:rFonts w:ascii="Tahoma" w:hAnsi="Tahoma" w:cs="Tahoma"/>
          <w:sz w:val="24"/>
          <w:szCs w:val="24"/>
        </w:rPr>
        <w:t xml:space="preserve"> 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DAN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 xml:space="preserve">NOMOR:  </w:t>
      </w:r>
      <w:r w:rsidR="00BF1A6E">
        <w:rPr>
          <w:rFonts w:ascii="Tahoma" w:hAnsi="Tahoma" w:cs="Tahoma"/>
          <w:sz w:val="24"/>
          <w:szCs w:val="24"/>
        </w:rPr>
        <w:t>900</w:t>
      </w:r>
      <w:r w:rsidRPr="00D3150B">
        <w:rPr>
          <w:rFonts w:ascii="Tahoma" w:hAnsi="Tahoma" w:cs="Tahoma"/>
          <w:sz w:val="24"/>
          <w:szCs w:val="24"/>
        </w:rPr>
        <w:t xml:space="preserve"> /  </w:t>
      </w:r>
      <w:r w:rsidR="00BF1A6E">
        <w:rPr>
          <w:rFonts w:ascii="Tahoma" w:hAnsi="Tahoma" w:cs="Tahoma"/>
          <w:sz w:val="24"/>
          <w:szCs w:val="24"/>
        </w:rPr>
        <w:t>905</w:t>
      </w:r>
      <w:r w:rsidRPr="00D3150B">
        <w:rPr>
          <w:rFonts w:ascii="Tahoma" w:hAnsi="Tahoma" w:cs="Tahoma"/>
          <w:sz w:val="24"/>
          <w:szCs w:val="24"/>
        </w:rPr>
        <w:t xml:space="preserve">  /DPRD/201</w:t>
      </w:r>
      <w:r w:rsidR="004458C0">
        <w:rPr>
          <w:rFonts w:ascii="Tahoma" w:hAnsi="Tahoma" w:cs="Tahoma"/>
          <w:sz w:val="24"/>
          <w:szCs w:val="24"/>
        </w:rPr>
        <w:t>9</w:t>
      </w:r>
      <w:r w:rsidRPr="00D3150B">
        <w:rPr>
          <w:rFonts w:ascii="Tahoma" w:hAnsi="Tahoma" w:cs="Tahoma"/>
          <w:sz w:val="24"/>
          <w:szCs w:val="24"/>
        </w:rPr>
        <w:t xml:space="preserve"> TANGGAL </w:t>
      </w:r>
      <w:r w:rsidR="0048127A">
        <w:rPr>
          <w:rFonts w:ascii="Tahoma" w:hAnsi="Tahoma" w:cs="Tahoma"/>
          <w:sz w:val="24"/>
          <w:szCs w:val="24"/>
          <w:lang w:val="en-ID"/>
        </w:rPr>
        <w:t xml:space="preserve">  </w:t>
      </w:r>
      <w:r w:rsidR="00BF1A6E">
        <w:rPr>
          <w:rFonts w:ascii="Tahoma" w:hAnsi="Tahoma" w:cs="Tahoma"/>
          <w:sz w:val="24"/>
          <w:szCs w:val="24"/>
        </w:rPr>
        <w:t>6</w:t>
      </w:r>
      <w:r w:rsidR="0048127A">
        <w:rPr>
          <w:rFonts w:ascii="Tahoma" w:hAnsi="Tahoma" w:cs="Tahoma"/>
          <w:sz w:val="24"/>
          <w:szCs w:val="24"/>
          <w:lang w:val="en-ID"/>
        </w:rPr>
        <w:t xml:space="preserve">   </w:t>
      </w:r>
      <w:r w:rsidR="0040011C">
        <w:rPr>
          <w:rFonts w:ascii="Tahoma" w:hAnsi="Tahoma" w:cs="Tahoma"/>
          <w:sz w:val="24"/>
          <w:szCs w:val="24"/>
          <w:lang w:val="en-ID"/>
        </w:rPr>
        <w:t xml:space="preserve">SEPTEMBER </w:t>
      </w:r>
      <w:r w:rsidRPr="00D3150B">
        <w:rPr>
          <w:rFonts w:ascii="Tahoma" w:hAnsi="Tahoma" w:cs="Tahoma"/>
          <w:sz w:val="24"/>
          <w:szCs w:val="24"/>
        </w:rPr>
        <w:t xml:space="preserve"> 201</w:t>
      </w:r>
      <w:r w:rsidR="004458C0">
        <w:rPr>
          <w:rFonts w:ascii="Tahoma" w:hAnsi="Tahoma" w:cs="Tahoma"/>
          <w:sz w:val="24"/>
          <w:szCs w:val="24"/>
        </w:rPr>
        <w:t>9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TENTANG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KEBIJAKAN UMUM</w:t>
      </w: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ANGGARAN PENDAPATAN DAN BELANJA DAERAH</w:t>
      </w:r>
    </w:p>
    <w:p w:rsidR="00FC41E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TAHUN ANGGARAN 20</w:t>
      </w:r>
      <w:r w:rsidR="004458C0">
        <w:rPr>
          <w:rFonts w:ascii="Tahoma" w:hAnsi="Tahoma" w:cs="Tahoma"/>
          <w:sz w:val="24"/>
          <w:szCs w:val="24"/>
        </w:rPr>
        <w:t>20</w:t>
      </w:r>
    </w:p>
    <w:p w:rsid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D3150B" w:rsidRPr="00D3150B" w:rsidRDefault="00D3150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:rsidR="00FC41EB" w:rsidRPr="00D3150B" w:rsidRDefault="00FC41EB" w:rsidP="00FC41EB">
      <w:pPr>
        <w:spacing w:after="0"/>
        <w:rPr>
          <w:rFonts w:ascii="Tahoma" w:hAnsi="Tahoma" w:cs="Tahoma"/>
          <w:sz w:val="24"/>
          <w:szCs w:val="24"/>
        </w:rPr>
      </w:pPr>
      <w:r w:rsidRPr="00D3150B">
        <w:rPr>
          <w:rFonts w:ascii="Tahoma" w:hAnsi="Tahoma" w:cs="Tahoma"/>
          <w:sz w:val="24"/>
          <w:szCs w:val="24"/>
        </w:rPr>
        <w:t>Yang bertanda tangan dibawah ini:</w:t>
      </w:r>
    </w:p>
    <w:p w:rsidR="00FC41EB" w:rsidRPr="00D3150B" w:rsidRDefault="00FC41EB" w:rsidP="00FC41EB">
      <w:pPr>
        <w:spacing w:after="0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409"/>
        <w:gridCol w:w="426"/>
        <w:gridCol w:w="5670"/>
      </w:tblGrid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6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FC41EB" w:rsidRPr="0066388F" w:rsidRDefault="0040011C" w:rsidP="00D3150B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Drs. H. ABDUL FATAH, M.Si</w:t>
            </w:r>
          </w:p>
        </w:tc>
      </w:tr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09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 xml:space="preserve">Jabatan </w:t>
            </w:r>
          </w:p>
        </w:tc>
        <w:tc>
          <w:tcPr>
            <w:tcW w:w="426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FC41EB" w:rsidRPr="00D3150B" w:rsidRDefault="0040011C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sz w:val="24"/>
                <w:szCs w:val="24"/>
                <w:lang w:val="en-US"/>
              </w:rPr>
              <w:t>Wakil</w:t>
            </w:r>
            <w:proofErr w:type="spellEnd"/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 </w:t>
            </w:r>
            <w:r w:rsidR="00FC41EB" w:rsidRPr="00D3150B">
              <w:rPr>
                <w:rFonts w:ascii="Tahoma" w:hAnsi="Tahoma" w:cs="Tahoma"/>
                <w:sz w:val="24"/>
                <w:szCs w:val="24"/>
              </w:rPr>
              <w:t>Gubernur Kepulauan Bangka Belitung</w:t>
            </w:r>
          </w:p>
        </w:tc>
      </w:tr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09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Alamat Kantor</w:t>
            </w:r>
          </w:p>
        </w:tc>
        <w:tc>
          <w:tcPr>
            <w:tcW w:w="426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  <w:tr w:rsidR="00FC41EB" w:rsidRPr="00D3150B" w:rsidTr="0066388F">
        <w:tc>
          <w:tcPr>
            <w:tcW w:w="534" w:type="dxa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8505" w:type="dxa"/>
            <w:gridSpan w:val="3"/>
          </w:tcPr>
          <w:p w:rsidR="00FC41EB" w:rsidRPr="00D3150B" w:rsidRDefault="00FC41E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Bertindak selaku dan atas nama Pemerintah Provinsi Kepulauan Bangka Belitung</w:t>
            </w:r>
          </w:p>
        </w:tc>
      </w:tr>
    </w:tbl>
    <w:p w:rsidR="00FC41EB" w:rsidRDefault="00FC41EB" w:rsidP="00FC41EB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67"/>
        <w:gridCol w:w="1848"/>
        <w:gridCol w:w="420"/>
        <w:gridCol w:w="5670"/>
      </w:tblGrid>
      <w:tr w:rsidR="00D3150B" w:rsidTr="0066388F">
        <w:tc>
          <w:tcPr>
            <w:tcW w:w="534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2.</w:t>
            </w:r>
          </w:p>
        </w:tc>
        <w:tc>
          <w:tcPr>
            <w:tcW w:w="567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a.</w:t>
            </w:r>
          </w:p>
        </w:tc>
        <w:tc>
          <w:tcPr>
            <w:tcW w:w="1848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Pr="0066388F" w:rsidRDefault="00D3150B" w:rsidP="00D3150B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DIDIT SRIGUSJAYA, SH., MH.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Ketua DPRD Provinsi Kepulauan Bangka Belitung 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D3150B" w:rsidP="00D3150B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</w:t>
            </w:r>
            <w:r w:rsidR="00D3150B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1848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Pr="0066388F" w:rsidRDefault="003F19C7" w:rsidP="001F4B17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HENDRA APOLLO, ST., M.Si.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Wakil </w:t>
            </w:r>
            <w:r w:rsidR="00D3150B">
              <w:rPr>
                <w:rFonts w:ascii="Tahoma" w:hAnsi="Tahoma" w:cs="Tahoma"/>
                <w:sz w:val="24"/>
                <w:szCs w:val="24"/>
              </w:rPr>
              <w:t xml:space="preserve">Ketua DPRD Provinsi Kepulauan Bangka Belitung </w:t>
            </w:r>
          </w:p>
        </w:tc>
      </w:tr>
      <w:tr w:rsidR="00D3150B" w:rsidTr="0066388F">
        <w:tc>
          <w:tcPr>
            <w:tcW w:w="534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D3150B" w:rsidRDefault="00D3150B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</w:tbl>
    <w:p w:rsidR="00D3150B" w:rsidRDefault="00D3150B" w:rsidP="00FC41EB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67"/>
        <w:gridCol w:w="1848"/>
        <w:gridCol w:w="420"/>
        <w:gridCol w:w="5670"/>
      </w:tblGrid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c.</w:t>
            </w: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Pr="0066388F" w:rsidRDefault="004107DC" w:rsidP="001F4B17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TONI PURNAMA, S.IP.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Wakil Ketua DPRD Provinsi Kepulauan Bangka Belitung 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</w:tbl>
    <w:p w:rsidR="003F19C7" w:rsidRDefault="003F19C7" w:rsidP="00FC41EB">
      <w:pPr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567"/>
        <w:gridCol w:w="1848"/>
        <w:gridCol w:w="420"/>
        <w:gridCol w:w="5670"/>
      </w:tblGrid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d.</w:t>
            </w: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Nama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Pr="0066388F" w:rsidRDefault="004107DC" w:rsidP="001F4B17">
            <w:pPr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6388F">
              <w:rPr>
                <w:rFonts w:ascii="Tahoma" w:hAnsi="Tahoma" w:cs="Tahoma"/>
                <w:b/>
                <w:sz w:val="24"/>
                <w:szCs w:val="24"/>
              </w:rPr>
              <w:t>DEDY YULIANTO, SE.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Jabatan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Wakil Ketua DPRD Provinsi Kepulauan Bangka Belitung </w:t>
            </w:r>
          </w:p>
        </w:tc>
      </w:tr>
      <w:tr w:rsidR="003F19C7" w:rsidTr="0066388F">
        <w:tc>
          <w:tcPr>
            <w:tcW w:w="534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67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8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Alamat Kantor </w:t>
            </w:r>
          </w:p>
        </w:tc>
        <w:tc>
          <w:tcPr>
            <w:tcW w:w="42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3F19C7" w:rsidRDefault="003F19C7" w:rsidP="001F4B17">
            <w:pPr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150B">
              <w:rPr>
                <w:rFonts w:ascii="Tahoma" w:hAnsi="Tahoma" w:cs="Tahoma"/>
                <w:sz w:val="24"/>
                <w:szCs w:val="24"/>
              </w:rPr>
              <w:t>Kompleks Perkantoran Pemerintah Provinsi Kepulauan Bangka Belitung, Air itam Pangkalpinang</w:t>
            </w:r>
          </w:p>
        </w:tc>
      </w:tr>
    </w:tbl>
    <w:p w:rsidR="003F19C7" w:rsidRDefault="003F19C7" w:rsidP="003F19C7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3F19C7" w:rsidRDefault="003F19C7" w:rsidP="003F19C7">
      <w:pPr>
        <w:ind w:left="426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sebagai Pimpinan DPRD yang bertindak selaku dan atas nama Dewan Perwakilan Rakyat Daerah (DPRD) Provinsi Kepulauan Bangka Belitung. </w:t>
      </w:r>
    </w:p>
    <w:p w:rsidR="003F19C7" w:rsidRDefault="003F19C7" w:rsidP="003F19C7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Dengan ini menyatakan bahwa dalam rangka penyusunan Prioritas dan Plafon Anggaran Sementara (PPAS) Tahun Anggaran 20</w:t>
      </w:r>
      <w:r w:rsidR="004458C0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>, perlu disepakati bersama Kebijakan Umum Anggaran Pendapatan dan Belanja Daerah (KUA) Tahun Anggaran 20</w:t>
      </w:r>
      <w:r w:rsidR="004458C0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 xml:space="preserve"> antara DPRD dengan Pemerintah Daerah.</w:t>
      </w:r>
    </w:p>
    <w:p w:rsidR="003F19C7" w:rsidRDefault="003F19C7" w:rsidP="003F19C7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Berdasarkan hal tersebut diatas, para pihak menyepakati Kebijakan Umum APBD Tahun Anggaran 20</w:t>
      </w:r>
      <w:r w:rsidR="004417C5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 xml:space="preserve"> yang meliputi:</w:t>
      </w:r>
    </w:p>
    <w:p w:rsidR="003F19C7" w:rsidRDefault="003F19C7" w:rsidP="003F19C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Asumsi-asumsi dasar yang digunakan;</w:t>
      </w:r>
    </w:p>
    <w:p w:rsidR="003F19C7" w:rsidRDefault="003F19C7" w:rsidP="003F19C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Kebijakan pendapatan daerah;</w:t>
      </w:r>
    </w:p>
    <w:p w:rsidR="003F19C7" w:rsidRDefault="003F19C7" w:rsidP="003F19C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Kebijakan belanja daerah;</w:t>
      </w:r>
    </w:p>
    <w:p w:rsidR="003F19C7" w:rsidRDefault="003F19C7" w:rsidP="003F19C7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Kebijakan pembiayaan daerah</w:t>
      </w:r>
    </w:p>
    <w:p w:rsidR="003F19C7" w:rsidRDefault="003F19C7" w:rsidP="00D822A2">
      <w:pPr>
        <w:pStyle w:val="ListParagraph"/>
        <w:spacing w:line="360" w:lineRule="auto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Secara lengkap Kebijakan Umum APBD Tahun Anggaran 20</w:t>
      </w:r>
      <w:r w:rsidR="004417C5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 xml:space="preserve"> disusun dalam Lampiran yang menjadi satu kesatuan yang tidak terpisahkan  dengan Nota Kesepakatan ini.</w:t>
      </w:r>
    </w:p>
    <w:p w:rsidR="003F19C7" w:rsidRDefault="003F19C7" w:rsidP="00D822A2">
      <w:pPr>
        <w:pStyle w:val="ListParagraph"/>
        <w:spacing w:line="360" w:lineRule="auto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Apabila terjadi perubahan dalam Kebijakan Umum APBD Tahun Anggaran 20</w:t>
      </w:r>
      <w:r w:rsidR="004417C5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 xml:space="preserve"> yang telah disepakati, maka pemerintah daerah wajib memberitahukan perubahan dimaksud kepada Pimpinan DPRD.</w:t>
      </w:r>
    </w:p>
    <w:p w:rsidR="003F19C7" w:rsidRDefault="003F19C7" w:rsidP="00D822A2">
      <w:pPr>
        <w:pStyle w:val="ListParagraph"/>
        <w:spacing w:line="360" w:lineRule="auto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Demikian Nota Kesepa</w:t>
      </w:r>
      <w:r w:rsidR="0048127A">
        <w:rPr>
          <w:rFonts w:ascii="Tahoma" w:hAnsi="Tahoma" w:cs="Tahoma"/>
          <w:sz w:val="24"/>
          <w:szCs w:val="24"/>
          <w:lang w:val="en-ID"/>
        </w:rPr>
        <w:t>ka</w:t>
      </w:r>
      <w:r>
        <w:rPr>
          <w:rFonts w:ascii="Tahoma" w:hAnsi="Tahoma" w:cs="Tahoma"/>
          <w:sz w:val="24"/>
          <w:szCs w:val="24"/>
        </w:rPr>
        <w:t>tan ini dibuat un</w:t>
      </w:r>
      <w:r w:rsidR="00DC35EC">
        <w:rPr>
          <w:rFonts w:ascii="Tahoma" w:hAnsi="Tahoma" w:cs="Tahoma"/>
          <w:sz w:val="24"/>
          <w:szCs w:val="24"/>
          <w:lang w:val="en-US"/>
        </w:rPr>
        <w:t>t</w:t>
      </w:r>
      <w:r>
        <w:rPr>
          <w:rFonts w:ascii="Tahoma" w:hAnsi="Tahoma" w:cs="Tahoma"/>
          <w:sz w:val="24"/>
          <w:szCs w:val="24"/>
        </w:rPr>
        <w:t>uk dijadikan dasar dalam penyusunan Prioritas dan Plafon Anggaran Sementara (PPAS) Tahun Anggaran 20</w:t>
      </w:r>
      <w:r w:rsidR="004417C5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>.</w:t>
      </w:r>
    </w:p>
    <w:p w:rsidR="00D822A2" w:rsidRDefault="00D822A2" w:rsidP="00D822A2">
      <w:pPr>
        <w:pStyle w:val="ListParagraph"/>
        <w:spacing w:line="360" w:lineRule="auto"/>
        <w:ind w:left="0"/>
        <w:jc w:val="both"/>
        <w:rPr>
          <w:rFonts w:ascii="Tahoma" w:hAnsi="Tahoma" w:cs="Tahoma"/>
          <w:sz w:val="24"/>
          <w:szCs w:val="24"/>
        </w:rPr>
      </w:pPr>
    </w:p>
    <w:p w:rsidR="00D822A2" w:rsidRDefault="00BF1A6E" w:rsidP="00D822A2">
      <w:pPr>
        <w:pStyle w:val="ListParagraph"/>
        <w:spacing w:line="360" w:lineRule="auto"/>
        <w:ind w:left="0" w:firstLine="453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Pangkalpinang,  6 </w:t>
      </w:r>
      <w:r w:rsidR="00D822A2">
        <w:rPr>
          <w:rFonts w:ascii="Tahoma" w:hAnsi="Tahoma" w:cs="Tahoma"/>
          <w:sz w:val="24"/>
          <w:szCs w:val="24"/>
        </w:rPr>
        <w:t xml:space="preserve"> </w:t>
      </w:r>
      <w:r w:rsidR="0040011C">
        <w:rPr>
          <w:rFonts w:ascii="Tahoma" w:hAnsi="Tahoma" w:cs="Tahoma"/>
          <w:sz w:val="24"/>
          <w:szCs w:val="24"/>
          <w:lang w:val="en-ID"/>
        </w:rPr>
        <w:t xml:space="preserve">September </w:t>
      </w:r>
      <w:r w:rsidR="004417C5">
        <w:rPr>
          <w:rFonts w:ascii="Tahoma" w:hAnsi="Tahoma" w:cs="Tahoma"/>
          <w:sz w:val="24"/>
          <w:szCs w:val="24"/>
        </w:rPr>
        <w:t xml:space="preserve"> </w:t>
      </w:r>
      <w:r w:rsidR="00D822A2">
        <w:rPr>
          <w:rFonts w:ascii="Tahoma" w:hAnsi="Tahoma" w:cs="Tahoma"/>
          <w:sz w:val="24"/>
          <w:szCs w:val="24"/>
        </w:rPr>
        <w:t>20</w:t>
      </w:r>
      <w:r w:rsidR="004417C5">
        <w:rPr>
          <w:rFonts w:ascii="Tahoma" w:hAnsi="Tahoma" w:cs="Tahoma"/>
          <w:sz w:val="24"/>
          <w:szCs w:val="24"/>
        </w:rPr>
        <w:t>20</w:t>
      </w:r>
    </w:p>
    <w:tbl>
      <w:tblPr>
        <w:tblStyle w:val="TableGrid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5161"/>
      </w:tblGrid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010895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US"/>
              </w:rPr>
              <w:t xml:space="preserve">WAKIL </w:t>
            </w:r>
            <w:r w:rsidR="00D822A2" w:rsidRPr="004107DC">
              <w:rPr>
                <w:rFonts w:ascii="Tahoma" w:hAnsi="Tahoma" w:cs="Tahoma"/>
                <w:b/>
                <w:sz w:val="24"/>
                <w:szCs w:val="24"/>
              </w:rPr>
              <w:t>GUBERNUR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KEPULAUAN BANGKA BELITUNG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selaku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PIHAK PERTAMA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66388F" w:rsidRDefault="0066388F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66388F" w:rsidRPr="004107DC" w:rsidRDefault="0066388F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40011C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Drs. H. ABDUL FATAH, M.Si</w:t>
            </w: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PIMPINAN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DEWAN PERWAKILAN RAKYAT DAERAH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PROVINSI KEPULAUAN BANGKA BELITUNG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selaku,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PIHAK KEDUA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DIDIT SRIGUSJAYA, SH., MH.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KETUA</w:t>
            </w:r>
          </w:p>
        </w:tc>
      </w:tr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4107DC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HENDRA APOLLO</w:t>
            </w:r>
            <w:r w:rsidR="00D822A2"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, ST., M.Si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WAKIL KETUA</w:t>
            </w:r>
          </w:p>
        </w:tc>
      </w:tr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4107DC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sz w:val="24"/>
                <w:szCs w:val="24"/>
                <w:u w:val="single"/>
              </w:rPr>
              <w:t>TONI PURNAMA, S.IP.</w:t>
            </w:r>
          </w:p>
          <w:p w:rsidR="00D822A2" w:rsidRPr="004107DC" w:rsidRDefault="00D822A2" w:rsidP="00D822A2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WAKIL KETUA</w:t>
            </w:r>
          </w:p>
        </w:tc>
      </w:tr>
      <w:tr w:rsidR="00D822A2" w:rsidTr="0066388F">
        <w:tc>
          <w:tcPr>
            <w:tcW w:w="462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5161" w:type="dxa"/>
          </w:tcPr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D822A2" w:rsidRPr="004107DC" w:rsidRDefault="00D822A2" w:rsidP="00D822A2">
            <w:pPr>
              <w:pStyle w:val="ListParagraph"/>
              <w:spacing w:line="360" w:lineRule="auto"/>
              <w:ind w:left="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4107DC" w:rsidRPr="004107DC" w:rsidRDefault="004107DC" w:rsidP="0041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  <w:u w:val="single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  <w:u w:val="single"/>
              </w:rPr>
              <w:t>DEDY YULIANTO, SE.</w:t>
            </w:r>
          </w:p>
          <w:p w:rsidR="004107DC" w:rsidRPr="004107DC" w:rsidRDefault="004107DC" w:rsidP="004107DC">
            <w:pPr>
              <w:pStyle w:val="ListParagraph"/>
              <w:ind w:left="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107DC">
              <w:rPr>
                <w:rFonts w:ascii="Tahoma" w:hAnsi="Tahoma" w:cs="Tahoma"/>
                <w:b/>
                <w:sz w:val="24"/>
                <w:szCs w:val="24"/>
              </w:rPr>
              <w:t>WAKIL KETUA</w:t>
            </w:r>
          </w:p>
        </w:tc>
      </w:tr>
    </w:tbl>
    <w:p w:rsidR="00D822A2" w:rsidRPr="003F19C7" w:rsidRDefault="00D822A2" w:rsidP="00D822A2">
      <w:pPr>
        <w:pStyle w:val="ListParagraph"/>
        <w:spacing w:line="360" w:lineRule="auto"/>
        <w:ind w:left="0"/>
        <w:jc w:val="both"/>
        <w:rPr>
          <w:rFonts w:ascii="Tahoma" w:hAnsi="Tahoma" w:cs="Tahoma"/>
          <w:sz w:val="24"/>
          <w:szCs w:val="24"/>
        </w:rPr>
      </w:pPr>
    </w:p>
    <w:sectPr w:rsidR="00D822A2" w:rsidRPr="003F19C7" w:rsidSect="00FC41E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44154"/>
    <w:multiLevelType w:val="hybridMultilevel"/>
    <w:tmpl w:val="CFE4E9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C41EB"/>
    <w:rsid w:val="00010895"/>
    <w:rsid w:val="00077237"/>
    <w:rsid w:val="001273E9"/>
    <w:rsid w:val="003F19C7"/>
    <w:rsid w:val="0040011C"/>
    <w:rsid w:val="004107DC"/>
    <w:rsid w:val="004417C5"/>
    <w:rsid w:val="004458C0"/>
    <w:rsid w:val="0048127A"/>
    <w:rsid w:val="004E5EEB"/>
    <w:rsid w:val="005E0196"/>
    <w:rsid w:val="0066388F"/>
    <w:rsid w:val="00833363"/>
    <w:rsid w:val="009529EA"/>
    <w:rsid w:val="00B329AB"/>
    <w:rsid w:val="00BF1A6E"/>
    <w:rsid w:val="00D3150B"/>
    <w:rsid w:val="00D822A2"/>
    <w:rsid w:val="00DC35EC"/>
    <w:rsid w:val="00EB74B5"/>
    <w:rsid w:val="00FC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9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4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F19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P531om</dc:creator>
  <cp:keywords/>
  <dc:description/>
  <cp:lastModifiedBy>User</cp:lastModifiedBy>
  <cp:revision>10</cp:revision>
  <cp:lastPrinted>2019-09-06T04:14:00Z</cp:lastPrinted>
  <dcterms:created xsi:type="dcterms:W3CDTF">2018-07-16T02:38:00Z</dcterms:created>
  <dcterms:modified xsi:type="dcterms:W3CDTF">2021-11-04T08:31:00Z</dcterms:modified>
</cp:coreProperties>
</file>